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2630C" w14:textId="77777777" w:rsidR="00192E97" w:rsidRPr="00192E97" w:rsidRDefault="00192E97" w:rsidP="00192E97">
      <w:pPr>
        <w:spacing w:before="100" w:beforeAutospacing="1" w:after="100" w:afterAutospacing="1"/>
        <w:outlineLvl w:val="0"/>
        <w:rPr>
          <w:rFonts w:ascii="Times New Roman" w:eastAsia="Times New Roman" w:hAnsi="Times New Roman" w:cs="Times New Roman"/>
          <w:b/>
          <w:bCs/>
          <w:color w:val="000000"/>
          <w:kern w:val="36"/>
          <w:sz w:val="48"/>
          <w:szCs w:val="48"/>
          <w:lang w:eastAsia="es-ES_tradnl"/>
          <w14:ligatures w14:val="none"/>
        </w:rPr>
      </w:pPr>
      <w:r w:rsidRPr="00192E97">
        <w:rPr>
          <w:rFonts w:ascii="Times New Roman" w:eastAsia="Times New Roman" w:hAnsi="Times New Roman" w:cs="Times New Roman"/>
          <w:b/>
          <w:bCs/>
          <w:color w:val="000000"/>
          <w:kern w:val="36"/>
          <w:sz w:val="48"/>
          <w:szCs w:val="48"/>
          <w:lang w:eastAsia="es-ES_tradnl"/>
          <w14:ligatures w14:val="none"/>
        </w:rPr>
        <w:t>CONSENTIMIENTO INFORMADO PARA INMUNOTERAPIA SUBCUTÁNEA CON AEROALÉRGENOS</w:t>
      </w:r>
    </w:p>
    <w:p w14:paraId="2F0EA2E5"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D./Dña.: …………………………………………………, con DNI/Pasaporte nº ………………. en calidad de paciente o, en su defecto, D./Dña. …………………………………………. con DNI/Pasaporte nº …………………… como representante legal y/o tutor del paciente, mayor de edad y en pleno uso de mis facultades,</w:t>
      </w:r>
    </w:p>
    <w:p w14:paraId="5F8BF55E"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MANIFIESTO:</w:t>
      </w:r>
    </w:p>
    <w:p w14:paraId="1751109C"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Que he sido informado/a de forma clara, comprensible y suficiente por el/la Dr./Dra. ……………………………………………, adscrito/a al Servicio/Unidad de ……………………………………, sobre la naturaleza, objetivos, procedimiento, beneficios esperados, riesgos, posibles complicaciones y alternativas al tratamiento propuesto.</w:t>
      </w:r>
    </w:p>
    <w:p w14:paraId="1BF6F502" w14:textId="77777777" w:rsidR="00192E97" w:rsidRPr="00192E97" w:rsidRDefault="000354C4" w:rsidP="00192E97">
      <w:pPr>
        <w:rPr>
          <w:rFonts w:ascii="Times New Roman" w:eastAsia="Times New Roman" w:hAnsi="Times New Roman" w:cs="Times New Roman"/>
          <w:kern w:val="0"/>
          <w:lang w:eastAsia="es-ES_tradnl"/>
          <w14:ligatures w14:val="none"/>
        </w:rPr>
      </w:pPr>
      <w:r w:rsidRPr="000354C4">
        <w:rPr>
          <w:rFonts w:ascii="Times New Roman" w:eastAsia="Times New Roman" w:hAnsi="Times New Roman" w:cs="Times New Roman"/>
          <w:noProof/>
          <w:kern w:val="0"/>
          <w:lang w:eastAsia="es-ES_tradnl"/>
        </w:rPr>
        <w:pict w14:anchorId="0605373E">
          <v:rect id="_x0000_i1035" alt="" style="width:425.2pt;height:.05pt;mso-width-percent:0;mso-height-percent:0;mso-width-percent:0;mso-height-percent:0" o:hralign="center" o:hrstd="t" o:hr="t" fillcolor="#a0a0a0" stroked="f"/>
        </w:pict>
      </w:r>
    </w:p>
    <w:p w14:paraId="6C221A60" w14:textId="77777777" w:rsidR="00192E97" w:rsidRPr="00192E97" w:rsidRDefault="00192E97" w:rsidP="00192E97">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r w:rsidRPr="00192E97">
        <w:rPr>
          <w:rFonts w:ascii="Times New Roman" w:eastAsia="Times New Roman" w:hAnsi="Times New Roman" w:cs="Times New Roman"/>
          <w:b/>
          <w:bCs/>
          <w:color w:val="000000"/>
          <w:kern w:val="0"/>
          <w:sz w:val="36"/>
          <w:szCs w:val="36"/>
          <w:lang w:eastAsia="es-ES_tradnl"/>
          <w14:ligatures w14:val="none"/>
        </w:rPr>
        <w:t>¿EN QUÉ CONSISTE ESTE TRATAMIENTO?</w:t>
      </w:r>
    </w:p>
    <w:p w14:paraId="735ACE1B"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La inmunoterapia subcutánea con aeroalérgenos (habitualmente denominada "vacuna para la alergia") consiste en la administración repetida y controlada de extractos alergénicos con el objetivo de modificar la respuesta inmunológica frente a sustancias responsables de síntomas alérgicos.</w:t>
      </w:r>
    </w:p>
    <w:p w14:paraId="7DA1DDF6"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Los alérgenos utilizados pueden incluir, entre otros:</w:t>
      </w:r>
    </w:p>
    <w:p w14:paraId="45CD25D2" w14:textId="77777777" w:rsidR="00192E97" w:rsidRPr="00192E97" w:rsidRDefault="00192E97" w:rsidP="00192E97">
      <w:pPr>
        <w:numPr>
          <w:ilvl w:val="0"/>
          <w:numId w:val="1"/>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Pólenes.</w:t>
      </w:r>
    </w:p>
    <w:p w14:paraId="6A30C214" w14:textId="77777777" w:rsidR="00192E97" w:rsidRPr="00192E97" w:rsidRDefault="00192E97" w:rsidP="00192E97">
      <w:pPr>
        <w:numPr>
          <w:ilvl w:val="0"/>
          <w:numId w:val="1"/>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Ácaros del polvo doméstico.</w:t>
      </w:r>
    </w:p>
    <w:p w14:paraId="6B925C78" w14:textId="77777777" w:rsidR="00192E97" w:rsidRPr="00192E97" w:rsidRDefault="00192E97" w:rsidP="00192E97">
      <w:pPr>
        <w:numPr>
          <w:ilvl w:val="0"/>
          <w:numId w:val="1"/>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Hongos ambientales.</w:t>
      </w:r>
    </w:p>
    <w:p w14:paraId="68F25450" w14:textId="77777777" w:rsidR="00192E97" w:rsidRPr="00192E97" w:rsidRDefault="00192E97" w:rsidP="00192E97">
      <w:pPr>
        <w:numPr>
          <w:ilvl w:val="0"/>
          <w:numId w:val="1"/>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Epitelios de animales.</w:t>
      </w:r>
    </w:p>
    <w:p w14:paraId="3399707B" w14:textId="77777777" w:rsidR="00192E97" w:rsidRPr="00192E97" w:rsidRDefault="00192E97" w:rsidP="00192E97">
      <w:pPr>
        <w:numPr>
          <w:ilvl w:val="0"/>
          <w:numId w:val="1"/>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Otros aeroalérgenos clínicamente relevantes.</w:t>
      </w:r>
    </w:p>
    <w:p w14:paraId="207CFC59"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La inmunoterapia constituye actualmente el único tratamiento capaz de modificar la evolución natural de determinadas enfermedades alérgicas, actuando sobre la causa que origina los síntomas.</w:t>
      </w:r>
    </w:p>
    <w:p w14:paraId="75E997C1"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El tratamiento puede contribuir a:</w:t>
      </w:r>
    </w:p>
    <w:p w14:paraId="1D6FB483" w14:textId="77777777" w:rsidR="00192E97" w:rsidRPr="00192E97" w:rsidRDefault="00192E97" w:rsidP="00192E97">
      <w:pPr>
        <w:numPr>
          <w:ilvl w:val="0"/>
          <w:numId w:val="2"/>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Reducir los síntomas de rinoconjuntivitis alérgica.</w:t>
      </w:r>
    </w:p>
    <w:p w14:paraId="616CC08F" w14:textId="77777777" w:rsidR="00192E97" w:rsidRPr="00192E97" w:rsidRDefault="00192E97" w:rsidP="00192E97">
      <w:pPr>
        <w:numPr>
          <w:ilvl w:val="0"/>
          <w:numId w:val="2"/>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Mejorar el control del asma alérgica.</w:t>
      </w:r>
    </w:p>
    <w:p w14:paraId="242405EB" w14:textId="77777777" w:rsidR="00192E97" w:rsidRPr="00192E97" w:rsidRDefault="00192E97" w:rsidP="00192E97">
      <w:pPr>
        <w:numPr>
          <w:ilvl w:val="0"/>
          <w:numId w:val="2"/>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Disminuir la necesidad de medicación sintomática.</w:t>
      </w:r>
    </w:p>
    <w:p w14:paraId="1503C54A" w14:textId="77777777" w:rsidR="00192E97" w:rsidRPr="00192E97" w:rsidRDefault="00192E97" w:rsidP="00192E97">
      <w:pPr>
        <w:numPr>
          <w:ilvl w:val="0"/>
          <w:numId w:val="2"/>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Prevenir la progresión de la enfermedad alérgica en determinados pacientes.</w:t>
      </w:r>
    </w:p>
    <w:p w14:paraId="4CB47535" w14:textId="77777777" w:rsidR="00192E97" w:rsidRPr="00192E97" w:rsidRDefault="00192E97" w:rsidP="00192E97">
      <w:pPr>
        <w:numPr>
          <w:ilvl w:val="0"/>
          <w:numId w:val="2"/>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lastRenderedPageBreak/>
        <w:t>Mejorar la calidad de vida.</w:t>
      </w:r>
    </w:p>
    <w:p w14:paraId="42015D7A"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La respuesta al tratamiento varía entre pacientes y no puede garantizarse una eficacia completa en todos los casos.</w:t>
      </w:r>
    </w:p>
    <w:p w14:paraId="496BE863" w14:textId="77777777" w:rsidR="00192E97" w:rsidRPr="00192E97" w:rsidRDefault="000354C4" w:rsidP="00192E97">
      <w:pPr>
        <w:rPr>
          <w:rFonts w:ascii="Times New Roman" w:eastAsia="Times New Roman" w:hAnsi="Times New Roman" w:cs="Times New Roman"/>
          <w:kern w:val="0"/>
          <w:lang w:eastAsia="es-ES_tradnl"/>
          <w14:ligatures w14:val="none"/>
        </w:rPr>
      </w:pPr>
      <w:r w:rsidRPr="000354C4">
        <w:rPr>
          <w:rFonts w:ascii="Times New Roman" w:eastAsia="Times New Roman" w:hAnsi="Times New Roman" w:cs="Times New Roman"/>
          <w:noProof/>
          <w:kern w:val="0"/>
          <w:lang w:eastAsia="es-ES_tradnl"/>
        </w:rPr>
        <w:pict w14:anchorId="67210309">
          <v:rect id="_x0000_i1034" alt="" style="width:425.2pt;height:.05pt;mso-width-percent:0;mso-height-percent:0;mso-width-percent:0;mso-height-percent:0" o:hralign="center" o:hrstd="t" o:hr="t" fillcolor="#a0a0a0" stroked="f"/>
        </w:pict>
      </w:r>
    </w:p>
    <w:p w14:paraId="4BBEFA5A" w14:textId="77777777" w:rsidR="00192E97" w:rsidRPr="00192E97" w:rsidRDefault="00192E97" w:rsidP="00192E97">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r w:rsidRPr="00192E97">
        <w:rPr>
          <w:rFonts w:ascii="Times New Roman" w:eastAsia="Times New Roman" w:hAnsi="Times New Roman" w:cs="Times New Roman"/>
          <w:b/>
          <w:bCs/>
          <w:color w:val="000000"/>
          <w:kern w:val="0"/>
          <w:sz w:val="36"/>
          <w:szCs w:val="36"/>
          <w:lang w:eastAsia="es-ES_tradnl"/>
          <w14:ligatures w14:val="none"/>
        </w:rPr>
        <w:t>¿CÓMO SE REALIZA?</w:t>
      </w:r>
    </w:p>
    <w:p w14:paraId="7897271C"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El tratamiento consiste en la administración periódica de extractos alergénicos mediante inyección subcutánea.</w:t>
      </w:r>
    </w:p>
    <w:p w14:paraId="59C443E6"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Habitualmente se desarrolla en dos fases:</w:t>
      </w:r>
    </w:p>
    <w:p w14:paraId="596DA997" w14:textId="77777777" w:rsidR="00192E97" w:rsidRPr="00192E97" w:rsidRDefault="00192E97" w:rsidP="00192E97">
      <w:pPr>
        <w:numPr>
          <w:ilvl w:val="0"/>
          <w:numId w:val="3"/>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Fase de inicio o escalada, con incremento progresivo de dosis.</w:t>
      </w:r>
    </w:p>
    <w:p w14:paraId="5F0FFA4B" w14:textId="77777777" w:rsidR="00192E97" w:rsidRPr="00192E97" w:rsidRDefault="00192E97" w:rsidP="00192E97">
      <w:pPr>
        <w:numPr>
          <w:ilvl w:val="0"/>
          <w:numId w:val="3"/>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Fase de mantenimiento, con administración periódica de dosis estables.</w:t>
      </w:r>
    </w:p>
    <w:p w14:paraId="0301F36E"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Las inyecciones se administran generalmente en la cara externa del brazo mediante técnica subcutánea.</w:t>
      </w:r>
    </w:p>
    <w:p w14:paraId="7CE470D0"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Durante el tratamiento:</w:t>
      </w:r>
    </w:p>
    <w:p w14:paraId="62C8E20F" w14:textId="77777777" w:rsidR="00192E97" w:rsidRPr="00192E97" w:rsidRDefault="00192E97" w:rsidP="00192E97">
      <w:pPr>
        <w:numPr>
          <w:ilvl w:val="0"/>
          <w:numId w:val="4"/>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La administración se realizará en un entorno sanitario preparado para el tratamiento inmediato de posibles reacciones adversas.</w:t>
      </w:r>
    </w:p>
    <w:p w14:paraId="4F954C04" w14:textId="77777777" w:rsidR="00192E97" w:rsidRPr="00192E97" w:rsidRDefault="00192E97" w:rsidP="00192E97">
      <w:pPr>
        <w:numPr>
          <w:ilvl w:val="0"/>
          <w:numId w:val="4"/>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El paciente deberá permanecer en observación durante al menos 30 minutos tras cada administración, pudiendo ampliarse este periodo si fuese necesario.</w:t>
      </w:r>
    </w:p>
    <w:p w14:paraId="2D9204E1" w14:textId="77777777" w:rsidR="00192E97" w:rsidRPr="00192E97" w:rsidRDefault="00192E97" w:rsidP="00192E97">
      <w:pPr>
        <w:numPr>
          <w:ilvl w:val="0"/>
          <w:numId w:val="4"/>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Las pautas de administración podrán modificarse en función de la tolerancia clínica o de circunstancias intercurrentes.</w:t>
      </w:r>
    </w:p>
    <w:p w14:paraId="55D1F3E5" w14:textId="77777777" w:rsidR="00192E97" w:rsidRPr="00192E97" w:rsidRDefault="00192E97" w:rsidP="00192E97">
      <w:pPr>
        <w:numPr>
          <w:ilvl w:val="0"/>
          <w:numId w:val="4"/>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Puede ser necesario retrasar temporalmente alguna dosis por motivos de seguridad.</w:t>
      </w:r>
    </w:p>
    <w:p w14:paraId="72866EF5"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El paciente debe informar previamente sobre:</w:t>
      </w:r>
    </w:p>
    <w:p w14:paraId="2A5B93E2" w14:textId="77777777" w:rsidR="00192E97" w:rsidRPr="00192E97" w:rsidRDefault="00192E97" w:rsidP="00192E97">
      <w:pPr>
        <w:numPr>
          <w:ilvl w:val="0"/>
          <w:numId w:val="5"/>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Medicación habitual.</w:t>
      </w:r>
    </w:p>
    <w:p w14:paraId="164507B7" w14:textId="77777777" w:rsidR="00192E97" w:rsidRPr="00192E97" w:rsidRDefault="00192E97" w:rsidP="00192E97">
      <w:pPr>
        <w:numPr>
          <w:ilvl w:val="0"/>
          <w:numId w:val="5"/>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Enfermedades cardiacas o respiratorias.</w:t>
      </w:r>
    </w:p>
    <w:p w14:paraId="7145BD50" w14:textId="77777777" w:rsidR="00192E97" w:rsidRPr="00192E97" w:rsidRDefault="00192E97" w:rsidP="00192E97">
      <w:pPr>
        <w:numPr>
          <w:ilvl w:val="0"/>
          <w:numId w:val="5"/>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Embarazo o lactancia.</w:t>
      </w:r>
    </w:p>
    <w:p w14:paraId="1B7C8AFE" w14:textId="77777777" w:rsidR="00192E97" w:rsidRPr="00192E97" w:rsidRDefault="00192E97" w:rsidP="00192E97">
      <w:pPr>
        <w:numPr>
          <w:ilvl w:val="0"/>
          <w:numId w:val="5"/>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Tratamiento con betabloqueantes u otros medicamentos relevantes.</w:t>
      </w:r>
    </w:p>
    <w:p w14:paraId="13ECFF87" w14:textId="77777777" w:rsidR="00192E97" w:rsidRPr="00192E97" w:rsidRDefault="00192E97" w:rsidP="00192E97">
      <w:pPr>
        <w:numPr>
          <w:ilvl w:val="0"/>
          <w:numId w:val="5"/>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Antecedentes de reacciones graves.</w:t>
      </w:r>
    </w:p>
    <w:p w14:paraId="06139BF0" w14:textId="77777777" w:rsidR="00192E97" w:rsidRPr="00192E97" w:rsidRDefault="00192E97" w:rsidP="00192E97">
      <w:pPr>
        <w:numPr>
          <w:ilvl w:val="0"/>
          <w:numId w:val="5"/>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Cualquier otra circunstancia clínica relevante.</w:t>
      </w:r>
    </w:p>
    <w:p w14:paraId="3951FB03" w14:textId="77777777" w:rsidR="00192E97" w:rsidRPr="00192E97" w:rsidRDefault="000354C4" w:rsidP="00192E97">
      <w:pPr>
        <w:rPr>
          <w:rFonts w:ascii="Times New Roman" w:eastAsia="Times New Roman" w:hAnsi="Times New Roman" w:cs="Times New Roman"/>
          <w:kern w:val="0"/>
          <w:lang w:eastAsia="es-ES_tradnl"/>
          <w14:ligatures w14:val="none"/>
        </w:rPr>
      </w:pPr>
      <w:r w:rsidRPr="000354C4">
        <w:rPr>
          <w:rFonts w:ascii="Times New Roman" w:eastAsia="Times New Roman" w:hAnsi="Times New Roman" w:cs="Times New Roman"/>
          <w:noProof/>
          <w:kern w:val="0"/>
          <w:lang w:eastAsia="es-ES_tradnl"/>
        </w:rPr>
        <w:pict w14:anchorId="258657BC">
          <v:rect id="_x0000_i1033" alt="" style="width:425.2pt;height:.05pt;mso-width-percent:0;mso-height-percent:0;mso-width-percent:0;mso-height-percent:0" o:hralign="center" o:hrstd="t" o:hr="t" fillcolor="#a0a0a0" stroked="f"/>
        </w:pict>
      </w:r>
    </w:p>
    <w:p w14:paraId="19177E1B" w14:textId="77777777" w:rsidR="00192E97" w:rsidRPr="00192E97" w:rsidRDefault="00192E97" w:rsidP="00192E97">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r w:rsidRPr="00192E97">
        <w:rPr>
          <w:rFonts w:ascii="Times New Roman" w:eastAsia="Times New Roman" w:hAnsi="Times New Roman" w:cs="Times New Roman"/>
          <w:b/>
          <w:bCs/>
          <w:color w:val="000000"/>
          <w:kern w:val="0"/>
          <w:sz w:val="36"/>
          <w:szCs w:val="36"/>
          <w:lang w:eastAsia="es-ES_tradnl"/>
          <w14:ligatures w14:val="none"/>
        </w:rPr>
        <w:t>¿PARA QUÉ SIRVE?</w:t>
      </w:r>
    </w:p>
    <w:p w14:paraId="354D8762" w14:textId="77777777" w:rsidR="00192E97" w:rsidRPr="00192E97" w:rsidRDefault="00192E97" w:rsidP="00192E97">
      <w:pPr>
        <w:numPr>
          <w:ilvl w:val="0"/>
          <w:numId w:val="6"/>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Disminuir los síntomas producidos por la exposición al alérgeno.</w:t>
      </w:r>
    </w:p>
    <w:p w14:paraId="7A4F8F91" w14:textId="77777777" w:rsidR="00192E97" w:rsidRPr="00192E97" w:rsidRDefault="00192E97" w:rsidP="00192E97">
      <w:pPr>
        <w:numPr>
          <w:ilvl w:val="0"/>
          <w:numId w:val="6"/>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Reducir la necesidad de medicación antialérgica.</w:t>
      </w:r>
    </w:p>
    <w:p w14:paraId="5943AD21" w14:textId="77777777" w:rsidR="00192E97" w:rsidRPr="00192E97" w:rsidRDefault="00192E97" w:rsidP="00192E97">
      <w:pPr>
        <w:numPr>
          <w:ilvl w:val="0"/>
          <w:numId w:val="6"/>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Mejorar el control de la enfermedad alérgica.</w:t>
      </w:r>
    </w:p>
    <w:p w14:paraId="1455A3C8" w14:textId="77777777" w:rsidR="00192E97" w:rsidRPr="00192E97" w:rsidRDefault="00192E97" w:rsidP="00192E97">
      <w:pPr>
        <w:numPr>
          <w:ilvl w:val="0"/>
          <w:numId w:val="6"/>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Disminuir el impacto de la alergia sobre la calidad de vida.</w:t>
      </w:r>
    </w:p>
    <w:p w14:paraId="3478EC80" w14:textId="77777777" w:rsidR="00192E97" w:rsidRPr="00192E97" w:rsidRDefault="00192E97" w:rsidP="00192E97">
      <w:pPr>
        <w:numPr>
          <w:ilvl w:val="0"/>
          <w:numId w:val="6"/>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lastRenderedPageBreak/>
        <w:t>Modificar favorablemente la evolución natural de la enfermedad en determinados pacientes.</w:t>
      </w:r>
    </w:p>
    <w:p w14:paraId="1E15B0DC"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Los beneficios suelen observarse de forma progresiva y pueden requerir varios meses de tratamiento.</w:t>
      </w:r>
    </w:p>
    <w:p w14:paraId="412EB0E7" w14:textId="77777777" w:rsidR="00192E97" w:rsidRPr="00192E97" w:rsidRDefault="000354C4" w:rsidP="00192E97">
      <w:pPr>
        <w:rPr>
          <w:rFonts w:ascii="Times New Roman" w:eastAsia="Times New Roman" w:hAnsi="Times New Roman" w:cs="Times New Roman"/>
          <w:kern w:val="0"/>
          <w:lang w:eastAsia="es-ES_tradnl"/>
          <w14:ligatures w14:val="none"/>
        </w:rPr>
      </w:pPr>
      <w:r w:rsidRPr="000354C4">
        <w:rPr>
          <w:rFonts w:ascii="Times New Roman" w:eastAsia="Times New Roman" w:hAnsi="Times New Roman" w:cs="Times New Roman"/>
          <w:noProof/>
          <w:kern w:val="0"/>
          <w:lang w:eastAsia="es-ES_tradnl"/>
        </w:rPr>
        <w:pict w14:anchorId="471F38FB">
          <v:rect id="_x0000_i1032" alt="" style="width:425.2pt;height:.05pt;mso-width-percent:0;mso-height-percent:0;mso-width-percent:0;mso-height-percent:0" o:hralign="center" o:hrstd="t" o:hr="t" fillcolor="#a0a0a0" stroked="f"/>
        </w:pict>
      </w:r>
    </w:p>
    <w:p w14:paraId="3745649C" w14:textId="77777777" w:rsidR="00192E97" w:rsidRPr="00192E97" w:rsidRDefault="00192E97" w:rsidP="00192E97">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r w:rsidRPr="00192E97">
        <w:rPr>
          <w:rFonts w:ascii="Times New Roman" w:eastAsia="Times New Roman" w:hAnsi="Times New Roman" w:cs="Times New Roman"/>
          <w:b/>
          <w:bCs/>
          <w:color w:val="000000"/>
          <w:kern w:val="0"/>
          <w:sz w:val="36"/>
          <w:szCs w:val="36"/>
          <w:lang w:eastAsia="es-ES_tradnl"/>
          <w14:ligatures w14:val="none"/>
        </w:rPr>
        <w:t>RIESGOS Y POSIBLES COMPLICACIONES</w:t>
      </w:r>
    </w:p>
    <w:p w14:paraId="7C319494"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La inmunoterapia subcutánea con aeroalérgenos no está exenta de riesgos. Aunque la mayoría de las reacciones son leves y controlables, pueden aparecer efectos adversos de distinta gravedad.</w:t>
      </w:r>
    </w:p>
    <w:p w14:paraId="151DDECA" w14:textId="77777777" w:rsidR="00192E97" w:rsidRPr="00192E97" w:rsidRDefault="00192E97" w:rsidP="00192E97">
      <w:pPr>
        <w:spacing w:before="100" w:beforeAutospacing="1" w:after="100" w:afterAutospacing="1"/>
        <w:outlineLvl w:val="2"/>
        <w:rPr>
          <w:rFonts w:ascii="Times New Roman" w:eastAsia="Times New Roman" w:hAnsi="Times New Roman" w:cs="Times New Roman"/>
          <w:b/>
          <w:bCs/>
          <w:color w:val="000000"/>
          <w:kern w:val="0"/>
          <w:sz w:val="27"/>
          <w:szCs w:val="27"/>
          <w:lang w:eastAsia="es-ES_tradnl"/>
          <w14:ligatures w14:val="none"/>
        </w:rPr>
      </w:pPr>
      <w:r w:rsidRPr="00192E97">
        <w:rPr>
          <w:rFonts w:ascii="Times New Roman" w:eastAsia="Times New Roman" w:hAnsi="Times New Roman" w:cs="Times New Roman"/>
          <w:b/>
          <w:bCs/>
          <w:color w:val="000000"/>
          <w:kern w:val="0"/>
          <w:sz w:val="27"/>
          <w:szCs w:val="27"/>
          <w:lang w:eastAsia="es-ES_tradnl"/>
          <w14:ligatures w14:val="none"/>
        </w:rPr>
        <w:t>Efectos frecuentes y generalmente leves:</w:t>
      </w:r>
    </w:p>
    <w:p w14:paraId="35F8A9F3" w14:textId="77777777" w:rsidR="00192E97" w:rsidRPr="00192E97" w:rsidRDefault="00192E97" w:rsidP="00192E97">
      <w:pPr>
        <w:numPr>
          <w:ilvl w:val="0"/>
          <w:numId w:val="7"/>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Dolor, picor o enrojecimiento en la zona de inyección.</w:t>
      </w:r>
    </w:p>
    <w:p w14:paraId="1F9C9C75" w14:textId="77777777" w:rsidR="00192E97" w:rsidRPr="00192E97" w:rsidRDefault="00192E97" w:rsidP="00192E97">
      <w:pPr>
        <w:numPr>
          <w:ilvl w:val="0"/>
          <w:numId w:val="7"/>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Inflamación local transitoria.</w:t>
      </w:r>
    </w:p>
    <w:p w14:paraId="562AEB6D" w14:textId="77777777" w:rsidR="00192E97" w:rsidRPr="00192E97" w:rsidRDefault="00192E97" w:rsidP="00192E97">
      <w:pPr>
        <w:numPr>
          <w:ilvl w:val="0"/>
          <w:numId w:val="7"/>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Endurecimiento o nódulo subcutáneo en el punto de administración.</w:t>
      </w:r>
    </w:p>
    <w:p w14:paraId="479693E8" w14:textId="77777777" w:rsidR="00192E97" w:rsidRPr="00192E97" w:rsidRDefault="00192E97" w:rsidP="00192E97">
      <w:pPr>
        <w:numPr>
          <w:ilvl w:val="0"/>
          <w:numId w:val="7"/>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Congestión nasal.</w:t>
      </w:r>
    </w:p>
    <w:p w14:paraId="76B506EA" w14:textId="77777777" w:rsidR="00192E97" w:rsidRPr="00192E97" w:rsidRDefault="00192E97" w:rsidP="00192E97">
      <w:pPr>
        <w:numPr>
          <w:ilvl w:val="0"/>
          <w:numId w:val="7"/>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Estornudos.</w:t>
      </w:r>
    </w:p>
    <w:p w14:paraId="19D744D5" w14:textId="77777777" w:rsidR="00192E97" w:rsidRPr="00192E97" w:rsidRDefault="00192E97" w:rsidP="00192E97">
      <w:pPr>
        <w:numPr>
          <w:ilvl w:val="0"/>
          <w:numId w:val="7"/>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Picor ocular o lagrimeo.</w:t>
      </w:r>
    </w:p>
    <w:p w14:paraId="72786296" w14:textId="77777777" w:rsidR="00192E97" w:rsidRPr="00192E97" w:rsidRDefault="00192E97" w:rsidP="00192E97">
      <w:pPr>
        <w:numPr>
          <w:ilvl w:val="0"/>
          <w:numId w:val="7"/>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Urticaria limitada.</w:t>
      </w:r>
    </w:p>
    <w:p w14:paraId="0F6B1213" w14:textId="77777777" w:rsidR="00192E97" w:rsidRPr="00192E97" w:rsidRDefault="00192E97" w:rsidP="00192E97">
      <w:pPr>
        <w:numPr>
          <w:ilvl w:val="0"/>
          <w:numId w:val="7"/>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Sensación de mareo o reacción vasovagal.</w:t>
      </w:r>
    </w:p>
    <w:p w14:paraId="19A126DD" w14:textId="77777777" w:rsidR="00192E97" w:rsidRPr="00192E97" w:rsidRDefault="00192E97" w:rsidP="00192E97">
      <w:pPr>
        <w:spacing w:before="100" w:beforeAutospacing="1" w:after="100" w:afterAutospacing="1"/>
        <w:outlineLvl w:val="2"/>
        <w:rPr>
          <w:rFonts w:ascii="Times New Roman" w:eastAsia="Times New Roman" w:hAnsi="Times New Roman" w:cs="Times New Roman"/>
          <w:b/>
          <w:bCs/>
          <w:color w:val="000000"/>
          <w:kern w:val="0"/>
          <w:sz w:val="27"/>
          <w:szCs w:val="27"/>
          <w:lang w:eastAsia="es-ES_tradnl"/>
          <w14:ligatures w14:val="none"/>
        </w:rPr>
      </w:pPr>
      <w:r w:rsidRPr="00192E97">
        <w:rPr>
          <w:rFonts w:ascii="Times New Roman" w:eastAsia="Times New Roman" w:hAnsi="Times New Roman" w:cs="Times New Roman"/>
          <w:b/>
          <w:bCs/>
          <w:color w:val="000000"/>
          <w:kern w:val="0"/>
          <w:sz w:val="27"/>
          <w:szCs w:val="27"/>
          <w:lang w:eastAsia="es-ES_tradnl"/>
          <w14:ligatures w14:val="none"/>
        </w:rPr>
        <w:t>Efectos menos frecuentes y potencialmente graves:</w:t>
      </w:r>
    </w:p>
    <w:p w14:paraId="565CBC75" w14:textId="77777777" w:rsidR="00192E97" w:rsidRPr="00192E97" w:rsidRDefault="00192E97" w:rsidP="00192E97">
      <w:pPr>
        <w:numPr>
          <w:ilvl w:val="0"/>
          <w:numId w:val="8"/>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Urticaria generalizada.</w:t>
      </w:r>
    </w:p>
    <w:p w14:paraId="3EB6BBFB" w14:textId="77777777" w:rsidR="00192E97" w:rsidRPr="00192E97" w:rsidRDefault="00192E97" w:rsidP="00192E97">
      <w:pPr>
        <w:numPr>
          <w:ilvl w:val="0"/>
          <w:numId w:val="8"/>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Angioedema.</w:t>
      </w:r>
    </w:p>
    <w:p w14:paraId="0356601B" w14:textId="77777777" w:rsidR="00192E97" w:rsidRPr="00192E97" w:rsidRDefault="00192E97" w:rsidP="00192E97">
      <w:pPr>
        <w:numPr>
          <w:ilvl w:val="0"/>
          <w:numId w:val="8"/>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Broncoespasmo.</w:t>
      </w:r>
    </w:p>
    <w:p w14:paraId="23B1B012" w14:textId="77777777" w:rsidR="00192E97" w:rsidRPr="00192E97" w:rsidRDefault="00192E97" w:rsidP="00192E97">
      <w:pPr>
        <w:numPr>
          <w:ilvl w:val="0"/>
          <w:numId w:val="8"/>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Tos intensa o dificultad respiratoria.</w:t>
      </w:r>
    </w:p>
    <w:p w14:paraId="72BC6838" w14:textId="77777777" w:rsidR="00192E97" w:rsidRPr="00192E97" w:rsidRDefault="00192E97" w:rsidP="00192E97">
      <w:pPr>
        <w:numPr>
          <w:ilvl w:val="0"/>
          <w:numId w:val="8"/>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Empeoramiento de síntomas asmáticos.</w:t>
      </w:r>
    </w:p>
    <w:p w14:paraId="40F729B3" w14:textId="77777777" w:rsidR="00192E97" w:rsidRPr="00192E97" w:rsidRDefault="00192E97" w:rsidP="00192E97">
      <w:pPr>
        <w:numPr>
          <w:ilvl w:val="0"/>
          <w:numId w:val="8"/>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Necesidad de tratamiento farmacológico adicional.</w:t>
      </w:r>
    </w:p>
    <w:p w14:paraId="65078D85" w14:textId="77777777" w:rsidR="00192E97" w:rsidRPr="00192E97" w:rsidRDefault="00192E97" w:rsidP="00192E97">
      <w:pPr>
        <w:spacing w:before="100" w:beforeAutospacing="1" w:after="100" w:afterAutospacing="1"/>
        <w:outlineLvl w:val="2"/>
        <w:rPr>
          <w:rFonts w:ascii="Times New Roman" w:eastAsia="Times New Roman" w:hAnsi="Times New Roman" w:cs="Times New Roman"/>
          <w:b/>
          <w:bCs/>
          <w:color w:val="000000"/>
          <w:kern w:val="0"/>
          <w:sz w:val="27"/>
          <w:szCs w:val="27"/>
          <w:lang w:eastAsia="es-ES_tradnl"/>
          <w14:ligatures w14:val="none"/>
        </w:rPr>
      </w:pPr>
      <w:r w:rsidRPr="00192E97">
        <w:rPr>
          <w:rFonts w:ascii="Times New Roman" w:eastAsia="Times New Roman" w:hAnsi="Times New Roman" w:cs="Times New Roman"/>
          <w:b/>
          <w:bCs/>
          <w:color w:val="000000"/>
          <w:kern w:val="0"/>
          <w:sz w:val="27"/>
          <w:szCs w:val="27"/>
          <w:lang w:eastAsia="es-ES_tradnl"/>
          <w14:ligatures w14:val="none"/>
        </w:rPr>
        <w:t>Riesgos graves:</w:t>
      </w:r>
    </w:p>
    <w:p w14:paraId="6DCD0AD2" w14:textId="77777777" w:rsidR="00192E97" w:rsidRPr="00192E97" w:rsidRDefault="00192E97" w:rsidP="00192E97">
      <w:pPr>
        <w:numPr>
          <w:ilvl w:val="0"/>
          <w:numId w:val="9"/>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Reacción anafiláctica, que puede requerir tratamiento urgente con adrenalina intramuscular y otras medidas médicas.</w:t>
      </w:r>
    </w:p>
    <w:p w14:paraId="6E24FC84" w14:textId="77777777" w:rsidR="00192E97" w:rsidRPr="00192E97" w:rsidRDefault="00192E97" w:rsidP="00192E97">
      <w:pPr>
        <w:numPr>
          <w:ilvl w:val="0"/>
          <w:numId w:val="9"/>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Necesidad de modificación o suspensión temporal del tratamiento.</w:t>
      </w:r>
    </w:p>
    <w:p w14:paraId="1BF85941" w14:textId="77777777" w:rsidR="00192E97" w:rsidRPr="00192E97" w:rsidRDefault="00192E97" w:rsidP="00192E97">
      <w:pPr>
        <w:spacing w:before="100" w:beforeAutospacing="1" w:after="100" w:afterAutospacing="1"/>
        <w:outlineLvl w:val="2"/>
        <w:rPr>
          <w:rFonts w:ascii="Times New Roman" w:eastAsia="Times New Roman" w:hAnsi="Times New Roman" w:cs="Times New Roman"/>
          <w:b/>
          <w:bCs/>
          <w:color w:val="000000"/>
          <w:kern w:val="0"/>
          <w:sz w:val="27"/>
          <w:szCs w:val="27"/>
          <w:lang w:eastAsia="es-ES_tradnl"/>
          <w14:ligatures w14:val="none"/>
        </w:rPr>
      </w:pPr>
      <w:r w:rsidRPr="00192E97">
        <w:rPr>
          <w:rFonts w:ascii="Times New Roman" w:eastAsia="Times New Roman" w:hAnsi="Times New Roman" w:cs="Times New Roman"/>
          <w:b/>
          <w:bCs/>
          <w:color w:val="000000"/>
          <w:kern w:val="0"/>
          <w:sz w:val="27"/>
          <w:szCs w:val="27"/>
          <w:lang w:eastAsia="es-ES_tradnl"/>
          <w14:ligatures w14:val="none"/>
        </w:rPr>
        <w:t>Riesgos muy graves y excepcionales:</w:t>
      </w:r>
    </w:p>
    <w:p w14:paraId="2184CB7C" w14:textId="77777777" w:rsidR="00192E97" w:rsidRPr="00192E97" w:rsidRDefault="00192E97" w:rsidP="00192E97">
      <w:pPr>
        <w:numPr>
          <w:ilvl w:val="0"/>
          <w:numId w:val="10"/>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Anafilaxia grave con compromiso vital.</w:t>
      </w:r>
    </w:p>
    <w:p w14:paraId="7E7F28B6" w14:textId="77777777" w:rsidR="00192E97" w:rsidRPr="00192E97" w:rsidRDefault="00192E97" w:rsidP="00192E97">
      <w:pPr>
        <w:numPr>
          <w:ilvl w:val="0"/>
          <w:numId w:val="10"/>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Hipotensión severa.</w:t>
      </w:r>
    </w:p>
    <w:p w14:paraId="6F49D80F" w14:textId="77777777" w:rsidR="00192E97" w:rsidRPr="00192E97" w:rsidRDefault="00192E97" w:rsidP="00192E97">
      <w:pPr>
        <w:numPr>
          <w:ilvl w:val="0"/>
          <w:numId w:val="10"/>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Pérdida de conocimiento.</w:t>
      </w:r>
    </w:p>
    <w:p w14:paraId="7EF2A0B8" w14:textId="77777777" w:rsidR="00192E97" w:rsidRPr="00192E97" w:rsidRDefault="00192E97" w:rsidP="00192E97">
      <w:pPr>
        <w:numPr>
          <w:ilvl w:val="0"/>
          <w:numId w:val="10"/>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Convulsiones.</w:t>
      </w:r>
    </w:p>
    <w:p w14:paraId="3D0CBAFD" w14:textId="77777777" w:rsidR="00192E97" w:rsidRPr="00192E97" w:rsidRDefault="00192E97" w:rsidP="00192E97">
      <w:pPr>
        <w:numPr>
          <w:ilvl w:val="0"/>
          <w:numId w:val="10"/>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Parada cardiorrespiratoria.</w:t>
      </w:r>
    </w:p>
    <w:p w14:paraId="2C6E5766"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lastRenderedPageBreak/>
        <w:t>El personal sanitario dispone de medicación y medios adecuados para el tratamiento inmediato de estas complicaciones.</w:t>
      </w:r>
    </w:p>
    <w:p w14:paraId="201BB594" w14:textId="77777777" w:rsidR="00192E97" w:rsidRPr="00192E97" w:rsidRDefault="000354C4" w:rsidP="00192E97">
      <w:pPr>
        <w:rPr>
          <w:rFonts w:ascii="Times New Roman" w:eastAsia="Times New Roman" w:hAnsi="Times New Roman" w:cs="Times New Roman"/>
          <w:kern w:val="0"/>
          <w:lang w:eastAsia="es-ES_tradnl"/>
          <w14:ligatures w14:val="none"/>
        </w:rPr>
      </w:pPr>
      <w:r w:rsidRPr="000354C4">
        <w:rPr>
          <w:rFonts w:ascii="Times New Roman" w:eastAsia="Times New Roman" w:hAnsi="Times New Roman" w:cs="Times New Roman"/>
          <w:noProof/>
          <w:kern w:val="0"/>
          <w:lang w:eastAsia="es-ES_tradnl"/>
        </w:rPr>
        <w:pict w14:anchorId="2E6A7499">
          <v:rect id="_x0000_i1031" alt="" style="width:425.2pt;height:.05pt;mso-width-percent:0;mso-height-percent:0;mso-width-percent:0;mso-height-percent:0" o:hralign="center" o:hrstd="t" o:hr="t" fillcolor="#a0a0a0" stroked="f"/>
        </w:pict>
      </w:r>
    </w:p>
    <w:p w14:paraId="6211BA37" w14:textId="77777777" w:rsidR="00192E97" w:rsidRPr="00192E97" w:rsidRDefault="00192E97" w:rsidP="00192E97">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r w:rsidRPr="00192E97">
        <w:rPr>
          <w:rFonts w:ascii="Times New Roman" w:eastAsia="Times New Roman" w:hAnsi="Times New Roman" w:cs="Times New Roman"/>
          <w:b/>
          <w:bCs/>
          <w:color w:val="000000"/>
          <w:kern w:val="0"/>
          <w:sz w:val="36"/>
          <w:szCs w:val="36"/>
          <w:lang w:eastAsia="es-ES_tradnl"/>
          <w14:ligatures w14:val="none"/>
        </w:rPr>
        <w:t>LIMITACIONES DEL TRATAMIENTO</w:t>
      </w:r>
    </w:p>
    <w:p w14:paraId="5D21CCCF"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En algunos casos:</w:t>
      </w:r>
    </w:p>
    <w:p w14:paraId="74BB1290" w14:textId="77777777" w:rsidR="00192E97" w:rsidRPr="00192E97" w:rsidRDefault="00192E97" w:rsidP="00192E97">
      <w:pPr>
        <w:numPr>
          <w:ilvl w:val="0"/>
          <w:numId w:val="11"/>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La respuesta clínica puede ser insuficiente o parcial.</w:t>
      </w:r>
    </w:p>
    <w:p w14:paraId="47C417B2" w14:textId="77777777" w:rsidR="00192E97" w:rsidRPr="00192E97" w:rsidRDefault="00192E97" w:rsidP="00192E97">
      <w:pPr>
        <w:numPr>
          <w:ilvl w:val="0"/>
          <w:numId w:val="11"/>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Puede ser necesario prolongar la duración inicialmente prevista del tratamiento.</w:t>
      </w:r>
    </w:p>
    <w:p w14:paraId="48CDEB65" w14:textId="77777777" w:rsidR="00192E97" w:rsidRPr="00192E97" w:rsidRDefault="00192E97" w:rsidP="00192E97">
      <w:pPr>
        <w:numPr>
          <w:ilvl w:val="0"/>
          <w:numId w:val="11"/>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Pueden aparecer efectos adversos que obliguen a modificar la pauta.</w:t>
      </w:r>
    </w:p>
    <w:p w14:paraId="1ECC5277" w14:textId="77777777" w:rsidR="00192E97" w:rsidRPr="00192E97" w:rsidRDefault="00192E97" w:rsidP="00192E97">
      <w:pPr>
        <w:numPr>
          <w:ilvl w:val="0"/>
          <w:numId w:val="11"/>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Algunos pacientes no alcanzan el beneficio clínico esperado.</w:t>
      </w:r>
    </w:p>
    <w:p w14:paraId="1F8471BB"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La eficacia del tratamiento depende, entre otros factores, de la correcta indicación, del cumplimiento terapéutico y de las características individuales de cada paciente.</w:t>
      </w:r>
    </w:p>
    <w:p w14:paraId="370BC5E3" w14:textId="77777777" w:rsidR="00192E97" w:rsidRPr="00192E97" w:rsidRDefault="000354C4" w:rsidP="00192E97">
      <w:pPr>
        <w:rPr>
          <w:rFonts w:ascii="Times New Roman" w:eastAsia="Times New Roman" w:hAnsi="Times New Roman" w:cs="Times New Roman"/>
          <w:kern w:val="0"/>
          <w:lang w:eastAsia="es-ES_tradnl"/>
          <w14:ligatures w14:val="none"/>
        </w:rPr>
      </w:pPr>
      <w:r w:rsidRPr="000354C4">
        <w:rPr>
          <w:rFonts w:ascii="Times New Roman" w:eastAsia="Times New Roman" w:hAnsi="Times New Roman" w:cs="Times New Roman"/>
          <w:noProof/>
          <w:kern w:val="0"/>
          <w:lang w:eastAsia="es-ES_tradnl"/>
        </w:rPr>
        <w:pict w14:anchorId="760F4E8E">
          <v:rect id="_x0000_i1030" alt="" style="width:425.2pt;height:.05pt;mso-width-percent:0;mso-height-percent:0;mso-width-percent:0;mso-height-percent:0" o:hralign="center" o:hrstd="t" o:hr="t" fillcolor="#a0a0a0" stroked="f"/>
        </w:pict>
      </w:r>
    </w:p>
    <w:p w14:paraId="59B35CB8" w14:textId="77777777" w:rsidR="00192E97" w:rsidRPr="00192E97" w:rsidRDefault="00192E97" w:rsidP="00192E97">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r w:rsidRPr="00192E97">
        <w:rPr>
          <w:rFonts w:ascii="Times New Roman" w:eastAsia="Times New Roman" w:hAnsi="Times New Roman" w:cs="Times New Roman"/>
          <w:b/>
          <w:bCs/>
          <w:color w:val="000000"/>
          <w:kern w:val="0"/>
          <w:sz w:val="36"/>
          <w:szCs w:val="36"/>
          <w:lang w:eastAsia="es-ES_tradnl"/>
          <w14:ligatures w14:val="none"/>
        </w:rPr>
        <w:t>RIESGOS PERSONALIZADOS</w:t>
      </w:r>
    </w:p>
    <w:p w14:paraId="50F8F514"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Algunas circunstancias pueden aumentar el riesgo o gravedad de las reacciones:</w:t>
      </w:r>
    </w:p>
    <w:p w14:paraId="79DEF23A" w14:textId="77777777" w:rsidR="00192E97" w:rsidRPr="00192E97" w:rsidRDefault="00192E97" w:rsidP="00192E97">
      <w:pPr>
        <w:numPr>
          <w:ilvl w:val="0"/>
          <w:numId w:val="12"/>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Asma mal controlada.</w:t>
      </w:r>
    </w:p>
    <w:p w14:paraId="78FFA5D6" w14:textId="77777777" w:rsidR="00192E97" w:rsidRPr="00192E97" w:rsidRDefault="00192E97" w:rsidP="00192E97">
      <w:pPr>
        <w:numPr>
          <w:ilvl w:val="0"/>
          <w:numId w:val="12"/>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Enfermedades cardiopulmonares.</w:t>
      </w:r>
    </w:p>
    <w:p w14:paraId="0289EBDF" w14:textId="77777777" w:rsidR="00192E97" w:rsidRPr="00192E97" w:rsidRDefault="00192E97" w:rsidP="00192E97">
      <w:pPr>
        <w:numPr>
          <w:ilvl w:val="0"/>
          <w:numId w:val="12"/>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Tratamientos concomitantes.</w:t>
      </w:r>
    </w:p>
    <w:p w14:paraId="002A777F" w14:textId="77777777" w:rsidR="00192E97" w:rsidRPr="00192E97" w:rsidRDefault="00192E97" w:rsidP="00192E97">
      <w:pPr>
        <w:numPr>
          <w:ilvl w:val="0"/>
          <w:numId w:val="12"/>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Embarazo o lactancia.</w:t>
      </w:r>
    </w:p>
    <w:p w14:paraId="7837006D" w14:textId="77777777" w:rsidR="00192E97" w:rsidRPr="00192E97" w:rsidRDefault="00192E97" w:rsidP="00192E97">
      <w:pPr>
        <w:numPr>
          <w:ilvl w:val="0"/>
          <w:numId w:val="12"/>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Antecedentes de reacciones sistémicas previas durante la inmunoterapia.</w:t>
      </w:r>
    </w:p>
    <w:p w14:paraId="71185CC3" w14:textId="77777777" w:rsidR="00192E97" w:rsidRPr="00192E97" w:rsidRDefault="00192E97" w:rsidP="00192E97">
      <w:pPr>
        <w:numPr>
          <w:ilvl w:val="0"/>
          <w:numId w:val="12"/>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Otras enfermedades relevantes.</w:t>
      </w:r>
    </w:p>
    <w:p w14:paraId="4EAB8892"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La probabilidad de presentar una reacción sistémica aumenta si existen síntomas asmáticos no controlados en el momento de la administración, por lo que la dosis podrá aplazarse hasta que la situación clínica sea adecuada.</w:t>
      </w:r>
    </w:p>
    <w:p w14:paraId="25A319E3"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El paciente debe comunicar cualquier enfermedad relevante o tratamiento en curso.</w:t>
      </w:r>
    </w:p>
    <w:p w14:paraId="7D24F2ED" w14:textId="77777777" w:rsidR="00192E97" w:rsidRPr="00192E97" w:rsidRDefault="000354C4" w:rsidP="00192E97">
      <w:pPr>
        <w:rPr>
          <w:rFonts w:ascii="Times New Roman" w:eastAsia="Times New Roman" w:hAnsi="Times New Roman" w:cs="Times New Roman"/>
          <w:kern w:val="0"/>
          <w:lang w:eastAsia="es-ES_tradnl"/>
          <w14:ligatures w14:val="none"/>
        </w:rPr>
      </w:pPr>
      <w:r w:rsidRPr="000354C4">
        <w:rPr>
          <w:rFonts w:ascii="Times New Roman" w:eastAsia="Times New Roman" w:hAnsi="Times New Roman" w:cs="Times New Roman"/>
          <w:noProof/>
          <w:kern w:val="0"/>
          <w:lang w:eastAsia="es-ES_tradnl"/>
        </w:rPr>
        <w:pict w14:anchorId="5D3765CE">
          <v:rect id="_x0000_i1029" alt="" style="width:425.2pt;height:.05pt;mso-width-percent:0;mso-height-percent:0;mso-width-percent:0;mso-height-percent:0" o:hralign="center" o:hrstd="t" o:hr="t" fillcolor="#a0a0a0" stroked="f"/>
        </w:pict>
      </w:r>
    </w:p>
    <w:p w14:paraId="0D8869A8" w14:textId="77777777" w:rsidR="00192E97" w:rsidRPr="00192E97" w:rsidRDefault="00192E97" w:rsidP="00192E97">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r w:rsidRPr="00192E97">
        <w:rPr>
          <w:rFonts w:ascii="Times New Roman" w:eastAsia="Times New Roman" w:hAnsi="Times New Roman" w:cs="Times New Roman"/>
          <w:b/>
          <w:bCs/>
          <w:color w:val="000000"/>
          <w:kern w:val="0"/>
          <w:sz w:val="36"/>
          <w:szCs w:val="36"/>
          <w:lang w:eastAsia="es-ES_tradnl"/>
          <w14:ligatures w14:val="none"/>
        </w:rPr>
        <w:t>ALTERNATIVAS</w:t>
      </w:r>
    </w:p>
    <w:p w14:paraId="454A19BD"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La alternativa al tratamiento consiste en:</w:t>
      </w:r>
    </w:p>
    <w:p w14:paraId="46CA3AFB" w14:textId="77777777" w:rsidR="00192E97" w:rsidRPr="00192E97" w:rsidRDefault="00192E97" w:rsidP="00192E97">
      <w:pPr>
        <w:numPr>
          <w:ilvl w:val="0"/>
          <w:numId w:val="13"/>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Evitar, en la medida de lo posible, la exposición al alérgeno responsable.</w:t>
      </w:r>
    </w:p>
    <w:p w14:paraId="5745886C" w14:textId="77777777" w:rsidR="00192E97" w:rsidRPr="00192E97" w:rsidRDefault="00192E97" w:rsidP="00192E97">
      <w:pPr>
        <w:numPr>
          <w:ilvl w:val="0"/>
          <w:numId w:val="13"/>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Mantener tratamiento farmacológico sintomático según las necesidades clínicas.</w:t>
      </w:r>
    </w:p>
    <w:p w14:paraId="218F7DE3"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No existe actualmente otra alternativa terapéutica con capacidad similar para modificar la respuesta inmunológica frente al alérgeno causal.</w:t>
      </w:r>
    </w:p>
    <w:p w14:paraId="18DD4176" w14:textId="77777777" w:rsidR="00192E97" w:rsidRPr="00192E97" w:rsidRDefault="000354C4" w:rsidP="00192E97">
      <w:pPr>
        <w:rPr>
          <w:rFonts w:ascii="Times New Roman" w:eastAsia="Times New Roman" w:hAnsi="Times New Roman" w:cs="Times New Roman"/>
          <w:kern w:val="0"/>
          <w:lang w:eastAsia="es-ES_tradnl"/>
          <w14:ligatures w14:val="none"/>
        </w:rPr>
      </w:pPr>
      <w:r w:rsidRPr="000354C4">
        <w:rPr>
          <w:rFonts w:ascii="Times New Roman" w:eastAsia="Times New Roman" w:hAnsi="Times New Roman" w:cs="Times New Roman"/>
          <w:noProof/>
          <w:kern w:val="0"/>
          <w:lang w:eastAsia="es-ES_tradnl"/>
        </w:rPr>
        <w:lastRenderedPageBreak/>
        <w:pict w14:anchorId="4FEE9509">
          <v:rect id="_x0000_i1028" alt="" style="width:425.2pt;height:.05pt;mso-width-percent:0;mso-height-percent:0;mso-width-percent:0;mso-height-percent:0" o:hralign="center" o:hrstd="t" o:hr="t" fillcolor="#a0a0a0" stroked="f"/>
        </w:pict>
      </w:r>
    </w:p>
    <w:p w14:paraId="7B251718" w14:textId="77777777" w:rsidR="00192E97" w:rsidRPr="00192E97" w:rsidRDefault="00192E97" w:rsidP="00192E97">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r w:rsidRPr="00192E97">
        <w:rPr>
          <w:rFonts w:ascii="Times New Roman" w:eastAsia="Times New Roman" w:hAnsi="Times New Roman" w:cs="Times New Roman"/>
          <w:b/>
          <w:bCs/>
          <w:color w:val="000000"/>
          <w:kern w:val="0"/>
          <w:sz w:val="36"/>
          <w:szCs w:val="36"/>
          <w:lang w:eastAsia="es-ES_tradnl"/>
          <w14:ligatures w14:val="none"/>
        </w:rPr>
        <w:t>OTRAS CONSIDERACIONES</w:t>
      </w:r>
    </w:p>
    <w:p w14:paraId="58F3DBA5"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Durante el tratamiento pueden surgir situaciones imprevistas que requieran modificar las pautas inicialmente previstas, ajustar las dosis, prolongar el periodo de observación o suspender temporal o definitivamente la inmunoterapia por motivos de seguridad.</w:t>
      </w:r>
    </w:p>
    <w:p w14:paraId="1E3E2063" w14:textId="77777777" w:rsidR="00192E97" w:rsidRPr="00192E97" w:rsidRDefault="000354C4" w:rsidP="00192E97">
      <w:pPr>
        <w:rPr>
          <w:rFonts w:ascii="Times New Roman" w:eastAsia="Times New Roman" w:hAnsi="Times New Roman" w:cs="Times New Roman"/>
          <w:kern w:val="0"/>
          <w:lang w:eastAsia="es-ES_tradnl"/>
          <w14:ligatures w14:val="none"/>
        </w:rPr>
      </w:pPr>
      <w:r w:rsidRPr="000354C4">
        <w:rPr>
          <w:rFonts w:ascii="Times New Roman" w:eastAsia="Times New Roman" w:hAnsi="Times New Roman" w:cs="Times New Roman"/>
          <w:noProof/>
          <w:kern w:val="0"/>
          <w:lang w:eastAsia="es-ES_tradnl"/>
        </w:rPr>
        <w:pict w14:anchorId="1301FCF9">
          <v:rect id="_x0000_i1027" alt="" style="width:425.2pt;height:.05pt;mso-width-percent:0;mso-height-percent:0;mso-width-percent:0;mso-height-percent:0" o:hralign="center" o:hrstd="t" o:hr="t" fillcolor="#a0a0a0" stroked="f"/>
        </w:pict>
      </w:r>
    </w:p>
    <w:p w14:paraId="506D2877" w14:textId="77777777" w:rsidR="00192E97" w:rsidRPr="00192E97" w:rsidRDefault="00192E97" w:rsidP="00192E97">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r w:rsidRPr="00192E97">
        <w:rPr>
          <w:rFonts w:ascii="Times New Roman" w:eastAsia="Times New Roman" w:hAnsi="Times New Roman" w:cs="Times New Roman"/>
          <w:b/>
          <w:bCs/>
          <w:color w:val="000000"/>
          <w:kern w:val="0"/>
          <w:sz w:val="36"/>
          <w:szCs w:val="36"/>
          <w:lang w:eastAsia="es-ES_tradnl"/>
          <w14:ligatures w14:val="none"/>
        </w:rPr>
        <w:t>DECLARACIONES</w:t>
      </w:r>
    </w:p>
    <w:p w14:paraId="06B64768" w14:textId="77777777" w:rsidR="00192E97" w:rsidRPr="00192E97" w:rsidRDefault="00192E97" w:rsidP="00192E97">
      <w:pPr>
        <w:numPr>
          <w:ilvl w:val="0"/>
          <w:numId w:val="14"/>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He comprendido la información recibida y he podido formular todas las preguntas necesarias, que han sido adecuadamente respondidas.</w:t>
      </w:r>
    </w:p>
    <w:p w14:paraId="19DE2305" w14:textId="77777777" w:rsidR="00192E97" w:rsidRPr="00192E97" w:rsidRDefault="00192E97" w:rsidP="00192E97">
      <w:pPr>
        <w:numPr>
          <w:ilvl w:val="0"/>
          <w:numId w:val="14"/>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He sido informado/a de los beneficios, limitaciones y riesgos del procedimiento.</w:t>
      </w:r>
    </w:p>
    <w:p w14:paraId="79F2402B" w14:textId="77777777" w:rsidR="00192E97" w:rsidRPr="00192E97" w:rsidRDefault="00192E97" w:rsidP="00192E97">
      <w:pPr>
        <w:numPr>
          <w:ilvl w:val="0"/>
          <w:numId w:val="14"/>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He recibido instrucciones sobre las medidas de precaución que debo seguir durante el tratamiento.</w:t>
      </w:r>
    </w:p>
    <w:p w14:paraId="5D94AB27" w14:textId="77777777" w:rsidR="00192E97" w:rsidRPr="00192E97" w:rsidRDefault="00192E97" w:rsidP="00192E97">
      <w:pPr>
        <w:numPr>
          <w:ilvl w:val="0"/>
          <w:numId w:val="14"/>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Sé que puedo revocar este consentimiento en cualquier momento, sin necesidad de justificación.</w:t>
      </w:r>
    </w:p>
    <w:p w14:paraId="2B76E8D6"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He recibido copia del presente documento.</w:t>
      </w:r>
    </w:p>
    <w:p w14:paraId="0BCF2247"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En consecuencia, CONSIENTO la realización del procedimiento descrito.</w:t>
      </w:r>
    </w:p>
    <w:p w14:paraId="2462AAAD"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En ……………………………………, a …… de …………………… de 20……</w:t>
      </w:r>
    </w:p>
    <w:p w14:paraId="783A811E"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b/>
          <w:bCs/>
          <w:color w:val="000000"/>
          <w:kern w:val="0"/>
          <w:lang w:eastAsia="es-ES_tradnl"/>
          <w14:ligatures w14:val="none"/>
        </w:rPr>
        <w:t>EL/LA PACIENTE</w:t>
      </w:r>
      <w:r w:rsidRPr="00192E97">
        <w:rPr>
          <w:rFonts w:ascii="Times New Roman" w:eastAsia="Times New Roman" w:hAnsi="Times New Roman" w:cs="Times New Roman"/>
          <w:color w:val="000000"/>
          <w:kern w:val="0"/>
          <w:lang w:eastAsia="es-ES_tradnl"/>
          <w14:ligatures w14:val="none"/>
        </w:rPr>
        <w:br/>
        <w:t>Fdo.: ………………………………………</w:t>
      </w:r>
    </w:p>
    <w:p w14:paraId="777846AB"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b/>
          <w:bCs/>
          <w:color w:val="000000"/>
          <w:kern w:val="0"/>
          <w:lang w:eastAsia="es-ES_tradnl"/>
          <w14:ligatures w14:val="none"/>
        </w:rPr>
        <w:t>EL/LA PROFESIONAL QUE INFORMA</w:t>
      </w:r>
      <w:r w:rsidRPr="00192E97">
        <w:rPr>
          <w:rFonts w:ascii="Times New Roman" w:eastAsia="Times New Roman" w:hAnsi="Times New Roman" w:cs="Times New Roman"/>
          <w:color w:val="000000"/>
          <w:kern w:val="0"/>
          <w:lang w:eastAsia="es-ES_tradnl"/>
          <w14:ligatures w14:val="none"/>
        </w:rPr>
        <w:br/>
        <w:t>Fdo.: Dr./Dra. ………………………………………</w:t>
      </w:r>
      <w:r w:rsidRPr="00192E97">
        <w:rPr>
          <w:rFonts w:ascii="Times New Roman" w:eastAsia="Times New Roman" w:hAnsi="Times New Roman" w:cs="Times New Roman"/>
          <w:color w:val="000000"/>
          <w:kern w:val="0"/>
          <w:lang w:eastAsia="es-ES_tradnl"/>
          <w14:ligatures w14:val="none"/>
        </w:rPr>
        <w:br/>
        <w:t>Nº de colegiado: ………………</w:t>
      </w:r>
    </w:p>
    <w:p w14:paraId="5C3C082E" w14:textId="77777777" w:rsidR="00192E97" w:rsidRPr="00192E97" w:rsidRDefault="000354C4" w:rsidP="00192E97">
      <w:pPr>
        <w:rPr>
          <w:rFonts w:ascii="Times New Roman" w:eastAsia="Times New Roman" w:hAnsi="Times New Roman" w:cs="Times New Roman"/>
          <w:kern w:val="0"/>
          <w:lang w:eastAsia="es-ES_tradnl"/>
          <w14:ligatures w14:val="none"/>
        </w:rPr>
      </w:pPr>
      <w:r w:rsidRPr="000354C4">
        <w:rPr>
          <w:rFonts w:ascii="Times New Roman" w:eastAsia="Times New Roman" w:hAnsi="Times New Roman" w:cs="Times New Roman"/>
          <w:noProof/>
          <w:kern w:val="0"/>
          <w:lang w:eastAsia="es-ES_tradnl"/>
        </w:rPr>
        <w:pict w14:anchorId="776598C8">
          <v:rect id="_x0000_i1026" alt="" style="width:425.2pt;height:.05pt;mso-width-percent:0;mso-height-percent:0;mso-width-percent:0;mso-height-percent:0" o:hralign="center" o:hrstd="t" o:hr="t" fillcolor="#a0a0a0" stroked="f"/>
        </w:pict>
      </w:r>
    </w:p>
    <w:p w14:paraId="0612A282" w14:textId="77777777" w:rsidR="00192E97" w:rsidRPr="00192E97" w:rsidRDefault="00192E97" w:rsidP="00192E97">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r w:rsidRPr="00192E97">
        <w:rPr>
          <w:rFonts w:ascii="Times New Roman" w:eastAsia="Times New Roman" w:hAnsi="Times New Roman" w:cs="Times New Roman"/>
          <w:b/>
          <w:bCs/>
          <w:color w:val="000000"/>
          <w:kern w:val="0"/>
          <w:sz w:val="36"/>
          <w:szCs w:val="36"/>
          <w:lang w:eastAsia="es-ES_tradnl"/>
          <w14:ligatures w14:val="none"/>
        </w:rPr>
        <w:t>REPRESENTANTE LEGAL (si procede)</w:t>
      </w:r>
    </w:p>
    <w:p w14:paraId="13F107E2"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D./Dña. ……………………………………………………………………………………, con DNI nº …………………………, en calidad de ………………………………… del paciente,</w:t>
      </w:r>
    </w:p>
    <w:p w14:paraId="20C8147D"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MANIFIESTA que comprende la información recibida y CONSIENTE el procedimiento.</w:t>
      </w:r>
    </w:p>
    <w:p w14:paraId="36C6B968"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Fdo.: ………………………………………</w:t>
      </w:r>
    </w:p>
    <w:p w14:paraId="00C394E4" w14:textId="77777777" w:rsidR="00192E97" w:rsidRPr="00192E97" w:rsidRDefault="000354C4" w:rsidP="00192E97">
      <w:pPr>
        <w:rPr>
          <w:rFonts w:ascii="Times New Roman" w:eastAsia="Times New Roman" w:hAnsi="Times New Roman" w:cs="Times New Roman"/>
          <w:kern w:val="0"/>
          <w:lang w:eastAsia="es-ES_tradnl"/>
          <w14:ligatures w14:val="none"/>
        </w:rPr>
      </w:pPr>
      <w:r w:rsidRPr="000354C4">
        <w:rPr>
          <w:rFonts w:ascii="Times New Roman" w:eastAsia="Times New Roman" w:hAnsi="Times New Roman" w:cs="Times New Roman"/>
          <w:noProof/>
          <w:kern w:val="0"/>
          <w:lang w:eastAsia="es-ES_tradnl"/>
        </w:rPr>
        <w:pict w14:anchorId="35DF74D0">
          <v:rect id="_x0000_i1025" alt="" style="width:425.2pt;height:.05pt;mso-width-percent:0;mso-height-percent:0;mso-width-percent:0;mso-height-percent:0" o:hralign="center" o:hrstd="t" o:hr="t" fillcolor="#a0a0a0" stroked="f"/>
        </w:pict>
      </w:r>
    </w:p>
    <w:p w14:paraId="6A339497" w14:textId="77777777" w:rsidR="00192E97" w:rsidRPr="00192E97" w:rsidRDefault="00192E97" w:rsidP="00192E97">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r w:rsidRPr="00192E97">
        <w:rPr>
          <w:rFonts w:ascii="Times New Roman" w:eastAsia="Times New Roman" w:hAnsi="Times New Roman" w:cs="Times New Roman"/>
          <w:b/>
          <w:bCs/>
          <w:color w:val="000000"/>
          <w:kern w:val="0"/>
          <w:sz w:val="36"/>
          <w:szCs w:val="36"/>
          <w:lang w:eastAsia="es-ES_tradnl"/>
          <w14:ligatures w14:val="none"/>
        </w:rPr>
        <w:lastRenderedPageBreak/>
        <w:t>REVOCACIÓN DEL CONSENTIMIENTO</w:t>
      </w:r>
    </w:p>
    <w:p w14:paraId="57D853AD"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D./Dña. ……………………………………………………………………………………,</w:t>
      </w:r>
    </w:p>
    <w:p w14:paraId="210EEB97"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REVOCO el consentimiento otorgado con fecha ………………… y no deseo continuar con el procedimiento.</w:t>
      </w:r>
    </w:p>
    <w:p w14:paraId="5470CE3B"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En ……………………………………, a …… de …………………… de 20……</w:t>
      </w:r>
    </w:p>
    <w:p w14:paraId="06A48720" w14:textId="77777777" w:rsidR="00192E97" w:rsidRPr="00192E97" w:rsidRDefault="00192E97" w:rsidP="00192E97">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192E97">
        <w:rPr>
          <w:rFonts w:ascii="Times New Roman" w:eastAsia="Times New Roman" w:hAnsi="Times New Roman" w:cs="Times New Roman"/>
          <w:color w:val="000000"/>
          <w:kern w:val="0"/>
          <w:lang w:eastAsia="es-ES_tradnl"/>
          <w14:ligatures w14:val="none"/>
        </w:rPr>
        <w:t>Fdo.: ………………………………………</w:t>
      </w:r>
    </w:p>
    <w:p w14:paraId="68DD1434" w14:textId="77777777" w:rsidR="002C34E9" w:rsidRDefault="002C34E9"/>
    <w:sectPr w:rsidR="002C34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613"/>
    <w:multiLevelType w:val="multilevel"/>
    <w:tmpl w:val="DFC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95B30"/>
    <w:multiLevelType w:val="multilevel"/>
    <w:tmpl w:val="38D2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C5C05"/>
    <w:multiLevelType w:val="multilevel"/>
    <w:tmpl w:val="FA9A9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C6290"/>
    <w:multiLevelType w:val="multilevel"/>
    <w:tmpl w:val="D5E2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57660"/>
    <w:multiLevelType w:val="multilevel"/>
    <w:tmpl w:val="3E3E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F7B14"/>
    <w:multiLevelType w:val="multilevel"/>
    <w:tmpl w:val="E582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142E4"/>
    <w:multiLevelType w:val="multilevel"/>
    <w:tmpl w:val="CB7A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9067B0"/>
    <w:multiLevelType w:val="multilevel"/>
    <w:tmpl w:val="CF58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76525"/>
    <w:multiLevelType w:val="multilevel"/>
    <w:tmpl w:val="F0FC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B5ACC"/>
    <w:multiLevelType w:val="multilevel"/>
    <w:tmpl w:val="08C4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A92CDD"/>
    <w:multiLevelType w:val="multilevel"/>
    <w:tmpl w:val="BF1C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D06C13"/>
    <w:multiLevelType w:val="multilevel"/>
    <w:tmpl w:val="E214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122A25"/>
    <w:multiLevelType w:val="multilevel"/>
    <w:tmpl w:val="238A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3342CD"/>
    <w:multiLevelType w:val="multilevel"/>
    <w:tmpl w:val="CA7A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141660">
    <w:abstractNumId w:val="7"/>
  </w:num>
  <w:num w:numId="2" w16cid:durableId="1628588897">
    <w:abstractNumId w:val="6"/>
  </w:num>
  <w:num w:numId="3" w16cid:durableId="359429798">
    <w:abstractNumId w:val="2"/>
  </w:num>
  <w:num w:numId="4" w16cid:durableId="319509262">
    <w:abstractNumId w:val="4"/>
  </w:num>
  <w:num w:numId="5" w16cid:durableId="1370184235">
    <w:abstractNumId w:val="3"/>
  </w:num>
  <w:num w:numId="6" w16cid:durableId="765924446">
    <w:abstractNumId w:val="12"/>
  </w:num>
  <w:num w:numId="7" w16cid:durableId="1554922573">
    <w:abstractNumId w:val="0"/>
  </w:num>
  <w:num w:numId="8" w16cid:durableId="1645432583">
    <w:abstractNumId w:val="5"/>
  </w:num>
  <w:num w:numId="9" w16cid:durableId="809177394">
    <w:abstractNumId w:val="1"/>
  </w:num>
  <w:num w:numId="10" w16cid:durableId="1071195037">
    <w:abstractNumId w:val="11"/>
  </w:num>
  <w:num w:numId="11" w16cid:durableId="1466049579">
    <w:abstractNumId w:val="10"/>
  </w:num>
  <w:num w:numId="12" w16cid:durableId="1517965673">
    <w:abstractNumId w:val="8"/>
  </w:num>
  <w:num w:numId="13" w16cid:durableId="810292778">
    <w:abstractNumId w:val="9"/>
  </w:num>
  <w:num w:numId="14" w16cid:durableId="11503622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97"/>
    <w:rsid w:val="000354C4"/>
    <w:rsid w:val="00192E97"/>
    <w:rsid w:val="002C34E9"/>
    <w:rsid w:val="00710D97"/>
    <w:rsid w:val="009D78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1B4F"/>
  <w15:chartTrackingRefBased/>
  <w15:docId w15:val="{F34F0AA5-5516-ED41-BFBD-9A320B97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2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92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192E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2E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92E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92E9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2E9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2E9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2E9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2E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92E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192E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2E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2E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2E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2E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2E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2E97"/>
    <w:rPr>
      <w:rFonts w:eastAsiaTheme="majorEastAsia" w:cstheme="majorBidi"/>
      <w:color w:val="272727" w:themeColor="text1" w:themeTint="D8"/>
    </w:rPr>
  </w:style>
  <w:style w:type="paragraph" w:styleId="Ttulo">
    <w:name w:val="Title"/>
    <w:basedOn w:val="Normal"/>
    <w:next w:val="Normal"/>
    <w:link w:val="TtuloCar"/>
    <w:uiPriority w:val="10"/>
    <w:qFormat/>
    <w:rsid w:val="00192E9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2E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2E97"/>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2E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2E9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92E97"/>
    <w:rPr>
      <w:i/>
      <w:iCs/>
      <w:color w:val="404040" w:themeColor="text1" w:themeTint="BF"/>
    </w:rPr>
  </w:style>
  <w:style w:type="paragraph" w:styleId="Prrafodelista">
    <w:name w:val="List Paragraph"/>
    <w:basedOn w:val="Normal"/>
    <w:uiPriority w:val="34"/>
    <w:qFormat/>
    <w:rsid w:val="00192E97"/>
    <w:pPr>
      <w:ind w:left="720"/>
      <w:contextualSpacing/>
    </w:pPr>
  </w:style>
  <w:style w:type="character" w:styleId="nfasisintenso">
    <w:name w:val="Intense Emphasis"/>
    <w:basedOn w:val="Fuentedeprrafopredeter"/>
    <w:uiPriority w:val="21"/>
    <w:qFormat/>
    <w:rsid w:val="00192E97"/>
    <w:rPr>
      <w:i/>
      <w:iCs/>
      <w:color w:val="0F4761" w:themeColor="accent1" w:themeShade="BF"/>
    </w:rPr>
  </w:style>
  <w:style w:type="paragraph" w:styleId="Citadestacada">
    <w:name w:val="Intense Quote"/>
    <w:basedOn w:val="Normal"/>
    <w:next w:val="Normal"/>
    <w:link w:val="CitadestacadaCar"/>
    <w:uiPriority w:val="30"/>
    <w:qFormat/>
    <w:rsid w:val="00192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2E97"/>
    <w:rPr>
      <w:i/>
      <w:iCs/>
      <w:color w:val="0F4761" w:themeColor="accent1" w:themeShade="BF"/>
    </w:rPr>
  </w:style>
  <w:style w:type="character" w:styleId="Referenciaintensa">
    <w:name w:val="Intense Reference"/>
    <w:basedOn w:val="Fuentedeprrafopredeter"/>
    <w:uiPriority w:val="32"/>
    <w:qFormat/>
    <w:rsid w:val="00192E97"/>
    <w:rPr>
      <w:b/>
      <w:bCs/>
      <w:smallCaps/>
      <w:color w:val="0F4761" w:themeColor="accent1" w:themeShade="BF"/>
      <w:spacing w:val="5"/>
    </w:rPr>
  </w:style>
  <w:style w:type="paragraph" w:styleId="NormalWeb">
    <w:name w:val="Normal (Web)"/>
    <w:basedOn w:val="Normal"/>
    <w:uiPriority w:val="99"/>
    <w:semiHidden/>
    <w:unhideWhenUsed/>
    <w:rsid w:val="00192E97"/>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Fuerte">
    <w:name w:val="Strong"/>
    <w:basedOn w:val="Fuentedeprrafopredeter"/>
    <w:uiPriority w:val="22"/>
    <w:qFormat/>
    <w:rsid w:val="00192E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962</Words>
  <Characters>6530</Characters>
  <Application>Microsoft Office Word</Application>
  <DocSecurity>0</DocSecurity>
  <Lines>176</Lines>
  <Paragraphs>131</Paragraphs>
  <ScaleCrop>false</ScaleCrop>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Antonio Navarro</dc:creator>
  <cp:keywords/>
  <dc:description/>
  <cp:lastModifiedBy>José Antonio Navarro</cp:lastModifiedBy>
  <cp:revision>1</cp:revision>
  <dcterms:created xsi:type="dcterms:W3CDTF">2026-05-30T16:29:00Z</dcterms:created>
  <dcterms:modified xsi:type="dcterms:W3CDTF">2026-05-30T16:29:00Z</dcterms:modified>
</cp:coreProperties>
</file>